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3239" w:rsidRDefault="00803CBC" w:rsidP="009C3239">
      <w:pPr>
        <w:widowControl/>
        <w:shd w:val="clear" w:color="auto" w:fill="FFFFFF"/>
        <w:spacing w:before="240" w:line="480" w:lineRule="auto"/>
        <w:jc w:val="center"/>
        <w:rPr>
          <w:rFonts w:ascii="宋体" w:eastAsia="宋体" w:hAnsi="宋体" w:cs="宋体"/>
          <w:b/>
          <w:color w:val="000000"/>
          <w:kern w:val="0"/>
          <w:sz w:val="44"/>
          <w:szCs w:val="44"/>
        </w:rPr>
      </w:pPr>
      <w:r>
        <w:rPr>
          <w:rFonts w:ascii="宋体" w:eastAsia="宋体" w:hAnsi="宋体" w:cs="宋体" w:hint="eastAsia"/>
          <w:b/>
          <w:color w:val="000000"/>
          <w:kern w:val="0"/>
          <w:sz w:val="44"/>
          <w:szCs w:val="44"/>
        </w:rPr>
        <w:t>王福强</w:t>
      </w:r>
      <w:r w:rsidR="003C717B">
        <w:rPr>
          <w:rFonts w:ascii="宋体" w:eastAsia="宋体" w:hAnsi="宋体" w:cs="宋体" w:hint="eastAsia"/>
          <w:b/>
          <w:color w:val="000000"/>
          <w:kern w:val="0"/>
          <w:sz w:val="44"/>
          <w:szCs w:val="44"/>
        </w:rPr>
        <w:t>2017年</w:t>
      </w:r>
      <w:r>
        <w:rPr>
          <w:rFonts w:ascii="宋体" w:eastAsia="宋体" w:hAnsi="宋体" w:cs="宋体" w:hint="eastAsia"/>
          <w:b/>
          <w:color w:val="000000"/>
          <w:kern w:val="0"/>
          <w:sz w:val="44"/>
          <w:szCs w:val="44"/>
        </w:rPr>
        <w:t>抓支部</w:t>
      </w:r>
      <w:r w:rsidR="009C3239" w:rsidRPr="009C3239">
        <w:rPr>
          <w:rFonts w:ascii="宋体" w:eastAsia="宋体" w:hAnsi="宋体" w:cs="宋体" w:hint="eastAsia"/>
          <w:b/>
          <w:color w:val="000000"/>
          <w:kern w:val="0"/>
          <w:sz w:val="44"/>
          <w:szCs w:val="44"/>
        </w:rPr>
        <w:t>党建</w:t>
      </w:r>
      <w:r>
        <w:rPr>
          <w:rFonts w:ascii="宋体" w:eastAsia="宋体" w:hAnsi="宋体" w:cs="宋体" w:hint="eastAsia"/>
          <w:b/>
          <w:color w:val="000000"/>
          <w:kern w:val="0"/>
          <w:sz w:val="44"/>
          <w:szCs w:val="44"/>
        </w:rPr>
        <w:t>述职</w:t>
      </w:r>
      <w:r w:rsidR="009C3239" w:rsidRPr="009C3239">
        <w:rPr>
          <w:rFonts w:ascii="宋体" w:eastAsia="宋体" w:hAnsi="宋体" w:cs="宋体" w:hint="eastAsia"/>
          <w:b/>
          <w:color w:val="000000"/>
          <w:kern w:val="0"/>
          <w:sz w:val="44"/>
          <w:szCs w:val="44"/>
        </w:rPr>
        <w:t>报告</w:t>
      </w:r>
    </w:p>
    <w:p w:rsidR="000B3F57" w:rsidRPr="00C35E1C" w:rsidRDefault="00367B48" w:rsidP="00C35E1C">
      <w:pPr>
        <w:widowControl/>
        <w:shd w:val="clear" w:color="auto" w:fill="FFFFFF"/>
        <w:spacing w:before="240" w:line="520" w:lineRule="exac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一</w:t>
      </w:r>
      <w:r w:rsidR="000B3F57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年以来，机关第七党支部在校</w:t>
      </w:r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党委、机关总支</w:t>
      </w:r>
      <w:r w:rsidR="000B3F57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的正确领导下，始终坚持以习近平</w:t>
      </w:r>
      <w:r w:rsidR="00FF28A5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重要讲话精</w:t>
      </w:r>
      <w:r w:rsidR="000B3F57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神为指导，按照“党要管党、从严治党”的工作原则，围绕党建中心工作，牢牢把握政治学习这根主线，以支部标准化建设为载体，深入开展“</w:t>
      </w:r>
      <w:hyperlink r:id="rId8" w:history="1">
        <w:r w:rsidR="000B3F57" w:rsidRPr="00C35E1C">
          <w:rPr>
            <w:rFonts w:ascii="仿宋" w:eastAsia="仿宋" w:hAnsi="仿宋" w:cs="宋体" w:hint="eastAsia"/>
            <w:color w:val="000000"/>
            <w:kern w:val="0"/>
            <w:sz w:val="32"/>
            <w:szCs w:val="32"/>
          </w:rPr>
          <w:t>两学一做</w:t>
        </w:r>
      </w:hyperlink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”学习教育活动，不断夯实党建工作基础，</w:t>
      </w:r>
      <w:r w:rsidR="000B3F57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现将相关工作</w:t>
      </w:r>
      <w:hyperlink r:id="rId9" w:history="1">
        <w:r w:rsidR="000B3F57" w:rsidRPr="00C35E1C">
          <w:rPr>
            <w:rFonts w:ascii="仿宋" w:eastAsia="仿宋" w:hAnsi="仿宋" w:cs="宋体" w:hint="eastAsia"/>
            <w:color w:val="000000"/>
            <w:kern w:val="0"/>
            <w:sz w:val="32"/>
            <w:szCs w:val="32"/>
          </w:rPr>
          <w:t>总结</w:t>
        </w:r>
      </w:hyperlink>
      <w:r w:rsidR="000B3F57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如下：</w:t>
      </w:r>
    </w:p>
    <w:p w:rsidR="00FF28A5" w:rsidRPr="00C35E1C" w:rsidRDefault="00FF28A5" w:rsidP="00C35E1C">
      <w:pPr>
        <w:widowControl/>
        <w:shd w:val="clear" w:color="auto" w:fill="FFFFFF"/>
        <w:spacing w:before="240" w:line="520" w:lineRule="exact"/>
        <w:ind w:firstLineChars="200" w:firstLine="643"/>
        <w:rPr>
          <w:rFonts w:ascii="仿宋" w:eastAsia="仿宋" w:hAnsi="仿宋" w:cs="宋体"/>
          <w:b/>
          <w:color w:val="000000"/>
          <w:kern w:val="0"/>
          <w:sz w:val="32"/>
          <w:szCs w:val="32"/>
        </w:rPr>
      </w:pPr>
      <w:r w:rsidRPr="00C35E1C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一、加</w:t>
      </w:r>
      <w:r w:rsidR="000B3F57" w:rsidRPr="00C35E1C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强班子</w:t>
      </w:r>
      <w:r w:rsidRPr="00C35E1C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建设</w:t>
      </w:r>
      <w:r w:rsidR="000B3F57" w:rsidRPr="00C35E1C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，发挥党组织的领导核心作</w:t>
      </w:r>
      <w:r w:rsidRPr="00C35E1C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用。</w:t>
      </w:r>
    </w:p>
    <w:p w:rsidR="0011309D" w:rsidRPr="00C35E1C" w:rsidRDefault="000B3F57" w:rsidP="00C35E1C">
      <w:pPr>
        <w:widowControl/>
        <w:shd w:val="clear" w:color="auto" w:fill="FFFFFF"/>
        <w:spacing w:before="240" w:line="520" w:lineRule="exac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在支部建设中，我支部</w:t>
      </w:r>
      <w:r w:rsidR="00367B48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分为校本部和北校区两个党小组，</w:t>
      </w:r>
      <w:r w:rsidR="0011309D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强化领导小组成员带头学习，坚持领导小组每月进行一次理论学习或召开一次支部委员会议。通过每月一次的学习、讨论，及时贯彻校党委的重大决策和指示决定。</w:t>
      </w:r>
      <w:r w:rsidR="00B53013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在日常的党员学习中，支部书记围绕学习《准则》《条例》、“两学一做”等学习内容为支部党员讲党课,坚持把抓好党建作为最大政绩，切实履行支部书记“一岗双责”。其次，</w:t>
      </w:r>
      <w:r w:rsidR="0011309D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坚持党支部成员密切联系群众的工作作风，规定每位支部委员联系2个科室，分工落实工作。</w:t>
      </w:r>
    </w:p>
    <w:p w:rsidR="000B3F57" w:rsidRPr="00C35E1C" w:rsidRDefault="00FF28A5" w:rsidP="00C35E1C">
      <w:pPr>
        <w:widowControl/>
        <w:shd w:val="clear" w:color="auto" w:fill="FFFFFF"/>
        <w:spacing w:before="240" w:line="520" w:lineRule="exact"/>
        <w:ind w:firstLineChars="200" w:firstLine="643"/>
        <w:rPr>
          <w:rFonts w:ascii="仿宋" w:eastAsia="仿宋" w:hAnsi="仿宋" w:cs="宋体"/>
          <w:b/>
          <w:color w:val="000000"/>
          <w:kern w:val="0"/>
          <w:sz w:val="32"/>
          <w:szCs w:val="32"/>
        </w:rPr>
      </w:pPr>
      <w:r w:rsidRPr="00C35E1C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二、</w:t>
      </w:r>
      <w:r w:rsidR="000B3F57" w:rsidRPr="00C35E1C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建好队伍，提升党员先锋模范作用。</w:t>
      </w:r>
    </w:p>
    <w:p w:rsidR="00F6458C" w:rsidRPr="00C35E1C" w:rsidRDefault="0011309D" w:rsidP="00C35E1C">
      <w:pPr>
        <w:widowControl/>
        <w:shd w:val="clear" w:color="auto" w:fill="FFFFFF"/>
        <w:spacing w:before="240" w:line="520" w:lineRule="exac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支部高度重视</w:t>
      </w:r>
      <w:r w:rsidR="000B3F57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党员队伍建设，在</w:t>
      </w:r>
      <w:r w:rsidR="009B1460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党员发展、</w:t>
      </w:r>
      <w:r w:rsidR="000B3F57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党员日常管理、</w:t>
      </w:r>
      <w:r w:rsidR="009B1460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政治理论学习、</w:t>
      </w:r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党风廉政教育和党内关怀帮扶方面做了如下</w:t>
      </w:r>
      <w:r w:rsidR="000B3F57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工作：</w:t>
      </w:r>
    </w:p>
    <w:p w:rsidR="00F6458C" w:rsidRPr="00C35E1C" w:rsidRDefault="00F6458C" w:rsidP="00C35E1C">
      <w:pPr>
        <w:widowControl/>
        <w:shd w:val="clear" w:color="auto" w:fill="FFFFFF"/>
        <w:spacing w:before="240" w:line="520" w:lineRule="exac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一是机关第七支</w:t>
      </w:r>
      <w:r w:rsidR="0011309D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部按照“坚持标准、保证质量、改善结构、慎重发展”的方针，壮大积极分子</w:t>
      </w:r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后备队伍，严格发展</w:t>
      </w:r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标准，注重在优秀青年和骨干中发展党员，不断适应和创新党员发展工作，为党建工作增添活力。今年通过严格审查、外调考</w:t>
      </w:r>
      <w:r w:rsidR="0011309D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查</w:t>
      </w:r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等程序选出4位同志作为培养对象进行讨论表决，吸收他们为中共预备党员，报上级组织批准。</w:t>
      </w:r>
    </w:p>
    <w:p w:rsidR="00F6458C" w:rsidRPr="00C35E1C" w:rsidRDefault="00F6458C" w:rsidP="00C35E1C">
      <w:pPr>
        <w:widowControl/>
        <w:shd w:val="clear" w:color="auto" w:fill="FFFFFF"/>
        <w:spacing w:before="240" w:line="520" w:lineRule="exac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二</w:t>
      </w:r>
      <w:r w:rsidR="000B3F57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是不断坚持政治理论学习。深入开展“两学一做”学习教育活动。按照中央、省委、</w:t>
      </w:r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校党委</w:t>
      </w:r>
      <w:r w:rsidR="000B3F57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部署，认真组织开展了“学党章党规、学系列讲话，做合格党员”学习教育活动，教育党员坚定理想信念，保持对党忠诚、树立清风正气，勇于担当作为，作“四讲四有”的合格党员。并不定时开展“两学一做”回头看活动，发现问题，罗列问题清单，提出</w:t>
      </w:r>
      <w:hyperlink r:id="rId10" w:history="1">
        <w:r w:rsidR="000B3F57" w:rsidRPr="00C35E1C">
          <w:rPr>
            <w:rFonts w:ascii="仿宋" w:eastAsia="仿宋" w:hAnsi="仿宋" w:cs="宋体" w:hint="eastAsia"/>
            <w:color w:val="000000"/>
            <w:kern w:val="0"/>
            <w:sz w:val="32"/>
            <w:szCs w:val="32"/>
          </w:rPr>
          <w:t>整改措施</w:t>
        </w:r>
      </w:hyperlink>
      <w:r w:rsidR="000B3F57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，一一对照整改到位，确保“两学一做”</w:t>
      </w:r>
      <w:r w:rsidR="0011309D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学习教育</w:t>
      </w:r>
      <w:r w:rsidR="000B3F57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活动落到实处。</w:t>
      </w:r>
    </w:p>
    <w:p w:rsidR="00827F12" w:rsidRPr="00C35E1C" w:rsidRDefault="00F6458C" w:rsidP="00C35E1C">
      <w:pPr>
        <w:widowControl/>
        <w:shd w:val="clear" w:color="auto" w:fill="FFFFFF"/>
        <w:spacing w:before="240" w:line="520" w:lineRule="exac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三是扎实推进主题党员</w:t>
      </w:r>
      <w:r w:rsidR="000B3F57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活动</w:t>
      </w:r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日</w:t>
      </w:r>
      <w:r w:rsidR="000B3F57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。以组织生活为基本形式，以落实党员日常教育管理制度为基本依托</w:t>
      </w:r>
      <w:r w:rsidR="00B44D3F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,</w:t>
      </w:r>
      <w:r w:rsidR="000B3F57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支部每</w:t>
      </w:r>
      <w:r w:rsidR="00827F12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周四</w:t>
      </w:r>
      <w:r w:rsidR="000B3F57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下午组织全体党员深入开展</w:t>
      </w:r>
      <w:r w:rsidR="00827F12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主题</w:t>
      </w:r>
      <w:r w:rsidR="000B3F57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活动。认真抓好“诵读党章、缴纳党费、学习党规党情、开展组织生活、实行民主议事、落实公开制度”</w:t>
      </w:r>
      <w:r w:rsidR="0011309D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等各项工作</w:t>
      </w:r>
      <w:r w:rsidR="00827F12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。</w:t>
      </w:r>
    </w:p>
    <w:p w:rsidR="00104733" w:rsidRPr="00C35E1C" w:rsidRDefault="00104733" w:rsidP="00C35E1C">
      <w:pPr>
        <w:widowControl/>
        <w:shd w:val="clear" w:color="auto" w:fill="FFFFFF"/>
        <w:spacing w:before="240" w:line="520" w:lineRule="exac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四</w:t>
      </w:r>
      <w:r w:rsidR="00FF28A5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是</w:t>
      </w:r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加强党风廉政教育。我支部积极践行“两学一做”专题教育活动，按照学院党委下达的党风廉政建设责任目标，在各项工作中狠抓党风廉政建设。始终把廉政教育作为工作的重点，</w:t>
      </w:r>
      <w:r w:rsidR="00881EAF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经常性开展警示教育，用正反方面的典型教育党员，</w:t>
      </w:r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努力做到警钟长鸣，领导班子以身作则，处处防微杜渐。增强党员干部廉洁自律自觉性和主动性。</w:t>
      </w:r>
    </w:p>
    <w:p w:rsidR="00827F12" w:rsidRPr="00C35E1C" w:rsidRDefault="00104733" w:rsidP="00C35E1C">
      <w:pPr>
        <w:widowControl/>
        <w:shd w:val="clear" w:color="auto" w:fill="FFFFFF"/>
        <w:spacing w:before="240" w:line="520" w:lineRule="exac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lastRenderedPageBreak/>
        <w:t>五</w:t>
      </w:r>
      <w:r w:rsidR="000B3F57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是强化服务型党组织建设。以服务民生、服务群众为重点，</w:t>
      </w:r>
      <w:r w:rsidR="00827F12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同时响应校党委号召，</w:t>
      </w:r>
      <w:r w:rsidR="000B3F57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积极开展党员进社区志愿服务、</w:t>
      </w:r>
      <w:r w:rsidR="00827F12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党内帮扶活动</w:t>
      </w:r>
      <w:r w:rsidR="000B3F57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，</w:t>
      </w:r>
      <w:r w:rsidR="00827F12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通过多种形式，为生活困难的老党员送去温暖；今年</w:t>
      </w:r>
      <w:r w:rsidR="000B3F57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组织</w:t>
      </w:r>
      <w:r w:rsidR="00827F12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2次</w:t>
      </w:r>
      <w:r w:rsidR="000B3F57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党员</w:t>
      </w:r>
      <w:r w:rsidR="00827F12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同志</w:t>
      </w:r>
      <w:r w:rsidR="000B3F57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到精准扶贫帮扶点</w:t>
      </w:r>
      <w:r w:rsidR="00827F12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贫困户家中，为帮扶对象送上慰问品。</w:t>
      </w:r>
    </w:p>
    <w:p w:rsidR="00104733" w:rsidRPr="00C35E1C" w:rsidRDefault="00FF28A5" w:rsidP="00C35E1C">
      <w:pPr>
        <w:widowControl/>
        <w:shd w:val="clear" w:color="auto" w:fill="FFFFFF"/>
        <w:spacing w:before="240" w:line="520" w:lineRule="exact"/>
        <w:ind w:firstLineChars="200" w:firstLine="643"/>
        <w:rPr>
          <w:rFonts w:ascii="仿宋" w:eastAsia="仿宋" w:hAnsi="仿宋" w:cs="宋体"/>
          <w:b/>
          <w:color w:val="000000"/>
          <w:kern w:val="0"/>
          <w:sz w:val="32"/>
          <w:szCs w:val="32"/>
        </w:rPr>
      </w:pPr>
      <w:r w:rsidRPr="00C35E1C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三、</w:t>
      </w:r>
      <w:r w:rsidR="000B3F57" w:rsidRPr="00C35E1C">
        <w:rPr>
          <w:rFonts w:ascii="仿宋" w:eastAsia="仿宋" w:hAnsi="仿宋" w:cs="宋体" w:hint="eastAsia"/>
          <w:b/>
          <w:color w:val="000000"/>
          <w:kern w:val="0"/>
          <w:sz w:val="32"/>
          <w:szCs w:val="32"/>
        </w:rPr>
        <w:t>抓制度建设，促党建工作长效机制不断健全</w:t>
      </w:r>
    </w:p>
    <w:p w:rsidR="00104733" w:rsidRPr="00C35E1C" w:rsidRDefault="000B3F57" w:rsidP="00C35E1C">
      <w:pPr>
        <w:widowControl/>
        <w:shd w:val="clear" w:color="auto" w:fill="FFFFFF"/>
        <w:spacing w:before="240" w:line="520" w:lineRule="exac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支部制定了《支部“三会一课”制度》，《党员学习教育制度》、《党员</w:t>
      </w:r>
      <w:hyperlink r:id="rId11" w:history="1">
        <w:r w:rsidRPr="00C35E1C">
          <w:rPr>
            <w:rFonts w:ascii="仿宋" w:eastAsia="仿宋" w:hAnsi="仿宋" w:cs="宋体" w:hint="eastAsia"/>
            <w:color w:val="000000"/>
            <w:kern w:val="0"/>
            <w:sz w:val="32"/>
            <w:szCs w:val="32"/>
          </w:rPr>
          <w:t>民主生活会</w:t>
        </w:r>
      </w:hyperlink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制</w:t>
      </w:r>
      <w:r w:rsidR="00104733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度》等党建制度，并认真落实。支部坚持“三会一课”制度，及时传达中央</w:t>
      </w:r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、省、</w:t>
      </w:r>
      <w:r w:rsidR="00104733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校</w:t>
      </w:r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重大会议、重要文件精神。特别是围绕实现</w:t>
      </w:r>
      <w:r w:rsidR="00104733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校园安全</w:t>
      </w:r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管理实际，不断组织理论学习，强化党性修养，为</w:t>
      </w:r>
      <w:r w:rsidR="00104733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学校安全</w:t>
      </w:r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事业提供坚强的组织保障。以党员大会、支委会、民主生活会等作为学习重要载体形式，开展组织生活、实行民主议事、落实党务公开。党员领导干部以普通党员身份参加支部组织生活会，开展批评与自我批评。并按期开展民主评议，对党员评定等次。通过集中学习讨论，统一思想认识、凝聚班子力量、增强党性锻炼，促进党建工作长效机制不断健全。</w:t>
      </w:r>
    </w:p>
    <w:p w:rsidR="005901B0" w:rsidRPr="00C35E1C" w:rsidRDefault="000E2B80" w:rsidP="00C35E1C">
      <w:pPr>
        <w:widowControl/>
        <w:shd w:val="clear" w:color="auto" w:fill="FFFFFF"/>
        <w:spacing w:before="240" w:line="520" w:lineRule="exact"/>
        <w:ind w:firstLineChars="200" w:firstLine="640"/>
        <w:rPr>
          <w:rFonts w:ascii="仿宋" w:eastAsia="仿宋" w:hAnsi="仿宋" w:cs="宋体"/>
          <w:color w:val="000000"/>
          <w:kern w:val="0"/>
          <w:sz w:val="32"/>
          <w:szCs w:val="32"/>
        </w:rPr>
      </w:pPr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一年来，我支部党建工</w:t>
      </w:r>
      <w:r w:rsidR="0011309D"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作围绕学校中心工作取得一定成绩，但在深入理论学习，创新党建工作方</w:t>
      </w:r>
      <w:r w:rsidRPr="00C35E1C"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>面还存在不足，今后我们将继续努力，进一步开创党建工作新局面。</w:t>
      </w:r>
    </w:p>
    <w:sectPr w:rsidR="005901B0" w:rsidRPr="00C35E1C" w:rsidSect="00AB77B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615BB" w:rsidRDefault="003615BB" w:rsidP="009C3239">
      <w:r>
        <w:separator/>
      </w:r>
    </w:p>
  </w:endnote>
  <w:endnote w:type="continuationSeparator" w:id="1">
    <w:p w:rsidR="003615BB" w:rsidRDefault="003615BB" w:rsidP="009C32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615BB" w:rsidRDefault="003615BB" w:rsidP="009C3239">
      <w:r>
        <w:separator/>
      </w:r>
    </w:p>
  </w:footnote>
  <w:footnote w:type="continuationSeparator" w:id="1">
    <w:p w:rsidR="003615BB" w:rsidRDefault="003615BB" w:rsidP="009C323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7751DC"/>
    <w:multiLevelType w:val="hybridMultilevel"/>
    <w:tmpl w:val="6962612E"/>
    <w:lvl w:ilvl="0" w:tplc="54466D2A">
      <w:start w:val="1"/>
      <w:numFmt w:val="japaneseCounting"/>
      <w:lvlText w:val="（%1）"/>
      <w:lvlJc w:val="left"/>
      <w:pPr>
        <w:ind w:left="1677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37" w:hanging="420"/>
      </w:pPr>
    </w:lvl>
    <w:lvl w:ilvl="2" w:tplc="0409001B" w:tentative="1">
      <w:start w:val="1"/>
      <w:numFmt w:val="lowerRoman"/>
      <w:lvlText w:val="%3."/>
      <w:lvlJc w:val="right"/>
      <w:pPr>
        <w:ind w:left="1857" w:hanging="420"/>
      </w:pPr>
    </w:lvl>
    <w:lvl w:ilvl="3" w:tplc="0409000F" w:tentative="1">
      <w:start w:val="1"/>
      <w:numFmt w:val="decimal"/>
      <w:lvlText w:val="%4."/>
      <w:lvlJc w:val="left"/>
      <w:pPr>
        <w:ind w:left="2277" w:hanging="420"/>
      </w:pPr>
    </w:lvl>
    <w:lvl w:ilvl="4" w:tplc="04090019" w:tentative="1">
      <w:start w:val="1"/>
      <w:numFmt w:val="lowerLetter"/>
      <w:lvlText w:val="%5)"/>
      <w:lvlJc w:val="left"/>
      <w:pPr>
        <w:ind w:left="2697" w:hanging="420"/>
      </w:pPr>
    </w:lvl>
    <w:lvl w:ilvl="5" w:tplc="0409001B" w:tentative="1">
      <w:start w:val="1"/>
      <w:numFmt w:val="lowerRoman"/>
      <w:lvlText w:val="%6."/>
      <w:lvlJc w:val="right"/>
      <w:pPr>
        <w:ind w:left="3117" w:hanging="420"/>
      </w:pPr>
    </w:lvl>
    <w:lvl w:ilvl="6" w:tplc="0409000F" w:tentative="1">
      <w:start w:val="1"/>
      <w:numFmt w:val="decimal"/>
      <w:lvlText w:val="%7."/>
      <w:lvlJc w:val="left"/>
      <w:pPr>
        <w:ind w:left="3537" w:hanging="420"/>
      </w:pPr>
    </w:lvl>
    <w:lvl w:ilvl="7" w:tplc="04090019" w:tentative="1">
      <w:start w:val="1"/>
      <w:numFmt w:val="lowerLetter"/>
      <w:lvlText w:val="%8)"/>
      <w:lvlJc w:val="left"/>
      <w:pPr>
        <w:ind w:left="3957" w:hanging="420"/>
      </w:pPr>
    </w:lvl>
    <w:lvl w:ilvl="8" w:tplc="0409001B" w:tentative="1">
      <w:start w:val="1"/>
      <w:numFmt w:val="lowerRoman"/>
      <w:lvlText w:val="%9."/>
      <w:lvlJc w:val="right"/>
      <w:pPr>
        <w:ind w:left="4377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C3239"/>
    <w:rsid w:val="000B3F57"/>
    <w:rsid w:val="000B618A"/>
    <w:rsid w:val="000E2B80"/>
    <w:rsid w:val="00104733"/>
    <w:rsid w:val="0011309D"/>
    <w:rsid w:val="002733A6"/>
    <w:rsid w:val="003615BB"/>
    <w:rsid w:val="00367B48"/>
    <w:rsid w:val="0037126A"/>
    <w:rsid w:val="003C717B"/>
    <w:rsid w:val="005901B0"/>
    <w:rsid w:val="0077629A"/>
    <w:rsid w:val="00803CBC"/>
    <w:rsid w:val="00827F12"/>
    <w:rsid w:val="00881EAF"/>
    <w:rsid w:val="009B1460"/>
    <w:rsid w:val="009C3239"/>
    <w:rsid w:val="00AB77B7"/>
    <w:rsid w:val="00AC6564"/>
    <w:rsid w:val="00B44D3F"/>
    <w:rsid w:val="00B53013"/>
    <w:rsid w:val="00C35E1C"/>
    <w:rsid w:val="00D61AF4"/>
    <w:rsid w:val="00E64F47"/>
    <w:rsid w:val="00E73D59"/>
    <w:rsid w:val="00F6458C"/>
    <w:rsid w:val="00FD6122"/>
    <w:rsid w:val="00FF28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7B7"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9C3239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C32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C323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C32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C3239"/>
    <w:rPr>
      <w:sz w:val="18"/>
      <w:szCs w:val="18"/>
    </w:rPr>
  </w:style>
  <w:style w:type="character" w:customStyle="1" w:styleId="2Char">
    <w:name w:val="标题 2 Char"/>
    <w:basedOn w:val="a0"/>
    <w:link w:val="2"/>
    <w:uiPriority w:val="9"/>
    <w:rsid w:val="009C3239"/>
    <w:rPr>
      <w:rFonts w:ascii="宋体" w:eastAsia="宋体" w:hAnsi="宋体" w:cs="宋体"/>
      <w:b/>
      <w:bCs/>
      <w:kern w:val="0"/>
      <w:sz w:val="36"/>
      <w:szCs w:val="36"/>
    </w:rPr>
  </w:style>
  <w:style w:type="paragraph" w:styleId="a5">
    <w:name w:val="Normal (Web)"/>
    <w:basedOn w:val="a"/>
    <w:uiPriority w:val="99"/>
    <w:semiHidden/>
    <w:unhideWhenUsed/>
    <w:rsid w:val="009C32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0B3F57"/>
    <w:rPr>
      <w:color w:val="0000FF"/>
      <w:u w:val="single"/>
    </w:rPr>
  </w:style>
  <w:style w:type="character" w:styleId="a7">
    <w:name w:val="Strong"/>
    <w:basedOn w:val="a0"/>
    <w:uiPriority w:val="22"/>
    <w:qFormat/>
    <w:rsid w:val="000B3F57"/>
    <w:rPr>
      <w:b/>
      <w:bCs/>
    </w:rPr>
  </w:style>
  <w:style w:type="character" w:customStyle="1" w:styleId="apple-converted-space">
    <w:name w:val="apple-converted-space"/>
    <w:basedOn w:val="a0"/>
    <w:rsid w:val="000B3F57"/>
  </w:style>
  <w:style w:type="paragraph" w:styleId="a8">
    <w:name w:val="List Paragraph"/>
    <w:basedOn w:val="a"/>
    <w:uiPriority w:val="34"/>
    <w:qFormat/>
    <w:rsid w:val="00FF28A5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980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m114.cn/0o/45/index.htm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m114.cn/0v/119/index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wm114.cn/0c/37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wm114.cn/0c/5/index.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A45BBE-6EB4-4755-9EA4-D580D6AB6F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3</Pages>
  <Words>264</Words>
  <Characters>1505</Characters>
  <Application>Microsoft Office Word</Application>
  <DocSecurity>0</DocSecurity>
  <Lines>12</Lines>
  <Paragraphs>3</Paragraphs>
  <ScaleCrop>false</ScaleCrop>
  <Company>ITSK.com</Company>
  <LinksUpToDate>false</LinksUpToDate>
  <CharactersWithSpaces>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Administrator</cp:lastModifiedBy>
  <cp:revision>12</cp:revision>
  <dcterms:created xsi:type="dcterms:W3CDTF">2018-01-08T01:00:00Z</dcterms:created>
  <dcterms:modified xsi:type="dcterms:W3CDTF">2018-01-08T08:49:00Z</dcterms:modified>
</cp:coreProperties>
</file>