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16" w:rsidRDefault="00B83AA2" w:rsidP="004977B7">
      <w:pPr>
        <w:spacing w:line="520" w:lineRule="exact"/>
        <w:jc w:val="center"/>
        <w:rPr>
          <w:rFonts w:ascii="方正小标宋简体" w:eastAsia="方正小标宋简体" w:hAnsiTheme="majorEastAsia" w:cstheme="majorEastAsia"/>
          <w:bCs/>
          <w:sz w:val="36"/>
          <w:szCs w:val="36"/>
        </w:rPr>
      </w:pPr>
      <w:r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  <w:t>关于</w:t>
      </w:r>
      <w:r w:rsidR="00675B16" w:rsidRPr="00105810"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  <w:t>“</w:t>
      </w:r>
      <w:r w:rsidR="00675B16" w:rsidRPr="00105810">
        <w:rPr>
          <w:rFonts w:eastAsia="方正小标宋简体" w:cstheme="majorEastAsia" w:hint="eastAsia"/>
          <w:bCs/>
          <w:sz w:val="36"/>
          <w:szCs w:val="36"/>
        </w:rPr>
        <w:t>不忘初心跟党走、牢记使命见行动</w:t>
      </w:r>
      <w:r w:rsidR="00675B16" w:rsidRPr="00105810"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  <w:t>”</w:t>
      </w:r>
    </w:p>
    <w:p w:rsidR="000825CC" w:rsidRDefault="00675B16" w:rsidP="004977B7">
      <w:pPr>
        <w:spacing w:line="520" w:lineRule="exact"/>
        <w:jc w:val="center"/>
        <w:rPr>
          <w:rFonts w:ascii="方正小标宋简体" w:eastAsia="方正小标宋简体" w:hAnsiTheme="majorEastAsia" w:cstheme="majorEastAsia"/>
          <w:bCs/>
          <w:sz w:val="36"/>
          <w:szCs w:val="36"/>
        </w:rPr>
      </w:pPr>
      <w:r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  <w:t>机关党员先锋岗</w:t>
      </w:r>
      <w:r>
        <w:rPr>
          <w:rFonts w:eastAsia="方正小标宋简体" w:cstheme="majorEastAsia" w:hint="eastAsia"/>
          <w:bCs/>
          <w:sz w:val="36"/>
          <w:szCs w:val="36"/>
        </w:rPr>
        <w:t>评选</w:t>
      </w:r>
      <w:r w:rsidRPr="00105810"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  <w:t>的通知</w:t>
      </w:r>
    </w:p>
    <w:p w:rsidR="00675B16" w:rsidRPr="00675B16" w:rsidRDefault="00675B16" w:rsidP="004977B7">
      <w:pPr>
        <w:spacing w:line="520" w:lineRule="exact"/>
        <w:jc w:val="center"/>
        <w:rPr>
          <w:rFonts w:ascii="方正小标宋简体" w:eastAsia="方正小标宋简体" w:hAnsiTheme="majorEastAsia" w:cstheme="majorEastAsia"/>
          <w:bCs/>
          <w:sz w:val="36"/>
          <w:szCs w:val="36"/>
        </w:rPr>
      </w:pPr>
    </w:p>
    <w:p w:rsidR="00675B16" w:rsidRDefault="00675B16" w:rsidP="004977B7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机关各支部：</w:t>
      </w:r>
    </w:p>
    <w:p w:rsidR="00675B16" w:rsidRDefault="00675B16" w:rsidP="00B83AA2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75B16">
        <w:rPr>
          <w:rFonts w:ascii="仿宋_GB2312" w:eastAsia="仿宋_GB2312" w:hint="eastAsia"/>
          <w:sz w:val="32"/>
          <w:szCs w:val="32"/>
        </w:rPr>
        <w:t>为深入开展“不忘初心、牢记使命”主题教育，推动主题教育走深走心走实，</w:t>
      </w:r>
      <w:r>
        <w:rPr>
          <w:rFonts w:ascii="仿宋_GB2312" w:eastAsia="仿宋_GB2312" w:hint="eastAsia"/>
          <w:sz w:val="32"/>
          <w:szCs w:val="32"/>
        </w:rPr>
        <w:t>根据机关党总支《</w:t>
      </w:r>
      <w:r w:rsidRPr="00675B16">
        <w:rPr>
          <w:rFonts w:ascii="仿宋_GB2312" w:eastAsia="仿宋_GB2312" w:hint="eastAsia"/>
          <w:sz w:val="32"/>
          <w:szCs w:val="32"/>
        </w:rPr>
        <w:t>关于开展“不忘初心跟党走、牢记使命见行动”为主题的机关党员先锋岗创建活动的通知</w:t>
      </w:r>
      <w:r>
        <w:rPr>
          <w:rFonts w:ascii="仿宋_GB2312" w:eastAsia="仿宋_GB2312" w:hint="eastAsia"/>
          <w:sz w:val="32"/>
          <w:szCs w:val="32"/>
        </w:rPr>
        <w:t>》的要求，现就</w:t>
      </w:r>
      <w:r w:rsidR="00B83AA2" w:rsidRPr="00B83AA2">
        <w:rPr>
          <w:rFonts w:ascii="仿宋_GB2312" w:eastAsia="仿宋_GB2312" w:hint="eastAsia"/>
          <w:sz w:val="32"/>
          <w:szCs w:val="32"/>
        </w:rPr>
        <w:t>“不忘初心跟党走、牢记使命见行动”机关党员</w:t>
      </w:r>
      <w:r w:rsidR="00B83AA2">
        <w:rPr>
          <w:rFonts w:eastAsia="仿宋_GB2312" w:hint="eastAsia"/>
          <w:sz w:val="32"/>
          <w:szCs w:val="32"/>
        </w:rPr>
        <w:t>先锋岗</w:t>
      </w:r>
      <w:r>
        <w:rPr>
          <w:rFonts w:ascii="仿宋_GB2312" w:eastAsia="仿宋_GB2312" w:hint="eastAsia"/>
          <w:sz w:val="32"/>
          <w:szCs w:val="32"/>
        </w:rPr>
        <w:t>的评选通知如下：</w:t>
      </w:r>
    </w:p>
    <w:p w:rsidR="00675B16" w:rsidRPr="003103C3" w:rsidRDefault="00675B16" w:rsidP="004977B7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103C3">
        <w:rPr>
          <w:rFonts w:ascii="黑体" w:eastAsia="黑体" w:hAnsi="黑体" w:hint="eastAsia"/>
          <w:sz w:val="32"/>
          <w:szCs w:val="32"/>
        </w:rPr>
        <w:t>一、指导思想</w:t>
      </w:r>
    </w:p>
    <w:p w:rsidR="00270FC8" w:rsidRPr="003103C3" w:rsidRDefault="00270FC8" w:rsidP="004977B7">
      <w:pPr>
        <w:spacing w:line="52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</w:t>
      </w:r>
      <w:r w:rsidR="0054540A" w:rsidRPr="0054540A">
        <w:rPr>
          <w:rFonts w:ascii="仿宋_GB2312" w:eastAsia="仿宋_GB2312" w:hint="eastAsia"/>
          <w:sz w:val="32"/>
          <w:szCs w:val="32"/>
        </w:rPr>
        <w:t>学习贯彻习近平新时代中国特色社会主义思想</w:t>
      </w:r>
      <w:r w:rsidR="0054540A">
        <w:rPr>
          <w:rFonts w:ascii="仿宋_GB2312" w:eastAsia="仿宋_GB2312" w:hint="eastAsia"/>
          <w:sz w:val="32"/>
          <w:szCs w:val="32"/>
        </w:rPr>
        <w:t>为</w:t>
      </w:r>
      <w:r w:rsidR="0054540A" w:rsidRPr="0054540A">
        <w:rPr>
          <w:rFonts w:ascii="仿宋_GB2312" w:eastAsia="仿宋_GB2312" w:hint="eastAsia"/>
          <w:sz w:val="32"/>
          <w:szCs w:val="32"/>
        </w:rPr>
        <w:t>主线，</w:t>
      </w:r>
      <w:r w:rsidR="0054540A">
        <w:rPr>
          <w:rFonts w:ascii="仿宋_GB2312" w:eastAsia="仿宋_GB2312" w:hint="eastAsia"/>
          <w:sz w:val="32"/>
          <w:szCs w:val="32"/>
        </w:rPr>
        <w:t>以</w:t>
      </w:r>
      <w:r w:rsidR="0054540A" w:rsidRPr="0054540A">
        <w:rPr>
          <w:rFonts w:ascii="仿宋_GB2312" w:eastAsia="仿宋_GB2312" w:hint="eastAsia"/>
          <w:sz w:val="32"/>
          <w:szCs w:val="32"/>
        </w:rPr>
        <w:t>“不忘初心跟党走、牢记使命见行动”</w:t>
      </w:r>
      <w:r w:rsidR="0054540A">
        <w:rPr>
          <w:rFonts w:ascii="仿宋_GB2312" w:eastAsia="仿宋_GB2312" w:hint="eastAsia"/>
          <w:sz w:val="32"/>
          <w:szCs w:val="32"/>
        </w:rPr>
        <w:t>为主题</w:t>
      </w:r>
      <w:r w:rsidR="0054540A" w:rsidRPr="0054540A">
        <w:rPr>
          <w:rFonts w:ascii="仿宋_GB2312" w:eastAsia="仿宋_GB2312" w:hint="eastAsia"/>
          <w:sz w:val="32"/>
          <w:szCs w:val="32"/>
        </w:rPr>
        <w:t>，</w:t>
      </w:r>
      <w:r w:rsidR="003103C3">
        <w:rPr>
          <w:rFonts w:ascii="仿宋_GB2312" w:eastAsia="仿宋_GB2312" w:hint="eastAsia"/>
          <w:sz w:val="32"/>
          <w:szCs w:val="32"/>
        </w:rPr>
        <w:t>以</w:t>
      </w:r>
      <w:r w:rsidR="003103C3" w:rsidRPr="003103C3">
        <w:rPr>
          <w:rFonts w:ascii="仿宋_GB2312" w:eastAsia="仿宋_GB2312" w:hint="eastAsia"/>
          <w:sz w:val="32"/>
          <w:szCs w:val="32"/>
        </w:rPr>
        <w:t>比忠诚、比学习、比服务、比干劲、比奉献</w:t>
      </w:r>
      <w:r w:rsidR="003103C3">
        <w:rPr>
          <w:rFonts w:ascii="仿宋_GB2312" w:eastAsia="仿宋_GB2312" w:hint="eastAsia"/>
          <w:sz w:val="32"/>
          <w:szCs w:val="32"/>
        </w:rPr>
        <w:t>等</w:t>
      </w:r>
      <w:r w:rsidR="003103C3">
        <w:rPr>
          <w:rFonts w:eastAsia="仿宋_GB2312" w:hint="eastAsia"/>
          <w:sz w:val="32"/>
          <w:szCs w:val="32"/>
        </w:rPr>
        <w:t>“五比”为主要内容，重点</w:t>
      </w:r>
      <w:r w:rsidR="00E44DAF">
        <w:rPr>
          <w:rFonts w:eastAsia="仿宋_GB2312" w:hint="eastAsia"/>
          <w:sz w:val="32"/>
          <w:szCs w:val="32"/>
        </w:rPr>
        <w:t>评比</w:t>
      </w:r>
      <w:r w:rsidR="003103C3">
        <w:rPr>
          <w:rFonts w:eastAsia="仿宋_GB2312" w:hint="eastAsia"/>
          <w:sz w:val="32"/>
          <w:szCs w:val="32"/>
        </w:rPr>
        <w:t>推荐在“不忘初心、牢记使命”主题教育期间，</w:t>
      </w:r>
      <w:r w:rsidR="00A740AA">
        <w:rPr>
          <w:rFonts w:eastAsia="仿宋_GB2312" w:hint="eastAsia"/>
          <w:sz w:val="32"/>
          <w:szCs w:val="32"/>
        </w:rPr>
        <w:t>在建校</w:t>
      </w:r>
      <w:r w:rsidR="00A740AA">
        <w:rPr>
          <w:rFonts w:eastAsia="仿宋_GB2312" w:hint="eastAsia"/>
          <w:sz w:val="32"/>
          <w:szCs w:val="32"/>
        </w:rPr>
        <w:t>60</w:t>
      </w:r>
      <w:r w:rsidR="00A740AA">
        <w:rPr>
          <w:rFonts w:eastAsia="仿宋_GB2312" w:hint="eastAsia"/>
          <w:sz w:val="32"/>
          <w:szCs w:val="32"/>
        </w:rPr>
        <w:t>周年庆祝活动期间，</w:t>
      </w:r>
      <w:r w:rsidR="003103C3">
        <w:rPr>
          <w:rFonts w:eastAsia="仿宋_GB2312" w:hint="eastAsia"/>
          <w:sz w:val="32"/>
          <w:szCs w:val="32"/>
        </w:rPr>
        <w:t>在省级文明校园</w:t>
      </w:r>
      <w:r w:rsidR="00A740AA">
        <w:rPr>
          <w:rFonts w:eastAsia="仿宋_GB2312" w:hint="eastAsia"/>
          <w:sz w:val="32"/>
          <w:szCs w:val="32"/>
        </w:rPr>
        <w:t>创建</w:t>
      </w:r>
      <w:r w:rsidR="00E44DAF">
        <w:rPr>
          <w:rFonts w:eastAsia="仿宋_GB2312" w:hint="eastAsia"/>
          <w:sz w:val="32"/>
          <w:szCs w:val="32"/>
        </w:rPr>
        <w:t>工作</w:t>
      </w:r>
      <w:r w:rsidR="00A740AA">
        <w:rPr>
          <w:rFonts w:eastAsia="仿宋_GB2312" w:hint="eastAsia"/>
          <w:sz w:val="32"/>
          <w:szCs w:val="32"/>
        </w:rPr>
        <w:t>期间</w:t>
      </w:r>
      <w:r w:rsidR="00E44DAF">
        <w:rPr>
          <w:rFonts w:eastAsia="仿宋_GB2312" w:hint="eastAsia"/>
          <w:sz w:val="32"/>
          <w:szCs w:val="32"/>
        </w:rPr>
        <w:t>，</w:t>
      </w:r>
      <w:r w:rsidR="00240560">
        <w:rPr>
          <w:rFonts w:eastAsia="仿宋_GB2312" w:hint="eastAsia"/>
          <w:sz w:val="32"/>
          <w:szCs w:val="32"/>
        </w:rPr>
        <w:t>机关各支部</w:t>
      </w:r>
      <w:r w:rsidR="00A740AA">
        <w:rPr>
          <w:rFonts w:eastAsia="仿宋_GB2312" w:hint="eastAsia"/>
          <w:sz w:val="32"/>
          <w:szCs w:val="32"/>
        </w:rPr>
        <w:t>表现突出的</w:t>
      </w:r>
      <w:r w:rsidR="00E44DAF">
        <w:rPr>
          <w:rFonts w:eastAsia="仿宋_GB2312" w:hint="eastAsia"/>
          <w:sz w:val="32"/>
          <w:szCs w:val="32"/>
        </w:rPr>
        <w:t>党员</w:t>
      </w:r>
      <w:r w:rsidR="00A740AA">
        <w:rPr>
          <w:rFonts w:eastAsia="仿宋_GB2312" w:hint="eastAsia"/>
          <w:sz w:val="32"/>
          <w:szCs w:val="32"/>
        </w:rPr>
        <w:t>，重点推荐在日常工作期间立足岗位，服务师生，任劳任怨的</w:t>
      </w:r>
      <w:r w:rsidR="00E44DAF">
        <w:rPr>
          <w:rFonts w:eastAsia="仿宋_GB2312" w:hint="eastAsia"/>
          <w:sz w:val="32"/>
          <w:szCs w:val="32"/>
        </w:rPr>
        <w:t>党员</w:t>
      </w:r>
      <w:r w:rsidR="00A740AA">
        <w:rPr>
          <w:rFonts w:eastAsia="仿宋_GB2312" w:hint="eastAsia"/>
          <w:sz w:val="32"/>
          <w:szCs w:val="32"/>
        </w:rPr>
        <w:t>。通过创建活动，</w:t>
      </w:r>
      <w:r w:rsidR="00240560" w:rsidRPr="00240560">
        <w:rPr>
          <w:rFonts w:eastAsia="仿宋_GB2312" w:hint="eastAsia"/>
          <w:sz w:val="32"/>
          <w:szCs w:val="32"/>
        </w:rPr>
        <w:t>让党员在工作中把自己的身份亮出来，在岗位上把良好的形象树起来，</w:t>
      </w:r>
      <w:r w:rsidR="00240560">
        <w:rPr>
          <w:rFonts w:eastAsia="仿宋_GB2312" w:hint="eastAsia"/>
          <w:sz w:val="32"/>
          <w:szCs w:val="32"/>
        </w:rPr>
        <w:t>引导广大党员比学赶超</w:t>
      </w:r>
      <w:r w:rsidR="00FE2A74">
        <w:rPr>
          <w:rFonts w:eastAsia="仿宋_GB2312" w:hint="eastAsia"/>
          <w:sz w:val="32"/>
          <w:szCs w:val="32"/>
        </w:rPr>
        <w:t>先进典型</w:t>
      </w:r>
      <w:r w:rsidR="00240560">
        <w:rPr>
          <w:rFonts w:eastAsia="仿宋_GB2312" w:hint="eastAsia"/>
          <w:sz w:val="32"/>
          <w:szCs w:val="32"/>
        </w:rPr>
        <w:t>，进一步推进机关工作作风转变。</w:t>
      </w:r>
    </w:p>
    <w:p w:rsidR="00675B16" w:rsidRPr="00240560" w:rsidRDefault="00675B16" w:rsidP="004977B7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40560">
        <w:rPr>
          <w:rFonts w:ascii="黑体" w:eastAsia="黑体" w:hAnsi="黑体" w:hint="eastAsia"/>
          <w:sz w:val="32"/>
          <w:szCs w:val="32"/>
        </w:rPr>
        <w:t>二、</w:t>
      </w:r>
      <w:r w:rsidR="00240560" w:rsidRPr="00240560">
        <w:rPr>
          <w:rFonts w:ascii="黑体" w:eastAsia="黑体" w:hAnsi="黑体" w:hint="eastAsia"/>
          <w:sz w:val="32"/>
          <w:szCs w:val="32"/>
        </w:rPr>
        <w:t>评选标准</w:t>
      </w:r>
    </w:p>
    <w:p w:rsidR="00240560" w:rsidRPr="00240560" w:rsidRDefault="00240560" w:rsidP="004977B7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E44DAF">
        <w:rPr>
          <w:rFonts w:ascii="仿宋_GB2312" w:eastAsia="仿宋_GB2312" w:hint="eastAsia"/>
          <w:sz w:val="32"/>
          <w:szCs w:val="32"/>
        </w:rPr>
        <w:t>党性意识强，政治立场坚定，</w:t>
      </w:r>
      <w:r w:rsidRPr="00240560">
        <w:rPr>
          <w:rFonts w:ascii="仿宋_GB2312" w:eastAsia="仿宋_GB2312" w:hint="eastAsia"/>
          <w:sz w:val="32"/>
          <w:szCs w:val="32"/>
        </w:rPr>
        <w:t>自觉做到“两个维护”</w:t>
      </w:r>
      <w:r w:rsidR="00B83AA2">
        <w:rPr>
          <w:rFonts w:ascii="仿宋_GB2312" w:eastAsia="仿宋_GB2312" w:hint="eastAsia"/>
          <w:sz w:val="32"/>
          <w:szCs w:val="32"/>
        </w:rPr>
        <w:t>，在支部“不忘初心、牢记使命”主题教育期间表现优</w:t>
      </w:r>
      <w:r w:rsidR="00B83AA2">
        <w:rPr>
          <w:rFonts w:ascii="仿宋_GB2312" w:eastAsia="仿宋_GB2312" w:hint="eastAsia"/>
          <w:sz w:val="32"/>
          <w:szCs w:val="32"/>
        </w:rPr>
        <w:lastRenderedPageBreak/>
        <w:t>秀；</w:t>
      </w:r>
    </w:p>
    <w:p w:rsidR="00240560" w:rsidRPr="00240560" w:rsidRDefault="00240560" w:rsidP="004977B7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240560">
        <w:rPr>
          <w:rFonts w:ascii="仿宋_GB2312" w:eastAsia="仿宋_GB2312" w:hint="eastAsia"/>
          <w:sz w:val="32"/>
          <w:szCs w:val="32"/>
        </w:rPr>
        <w:t>聚焦“不忘初心、牢记使命”主题</w:t>
      </w:r>
      <w:r w:rsidR="00E44DAF">
        <w:rPr>
          <w:rFonts w:ascii="仿宋_GB2312" w:eastAsia="仿宋_GB2312" w:hint="eastAsia"/>
          <w:sz w:val="32"/>
          <w:szCs w:val="32"/>
        </w:rPr>
        <w:t>教育自觉</w:t>
      </w:r>
      <w:r w:rsidRPr="00240560">
        <w:rPr>
          <w:rFonts w:ascii="仿宋_GB2312" w:eastAsia="仿宋_GB2312" w:hint="eastAsia"/>
          <w:sz w:val="32"/>
          <w:szCs w:val="32"/>
        </w:rPr>
        <w:t>开展自学，学习强国积分靠前,学校政治理论考学成绩优秀；</w:t>
      </w:r>
    </w:p>
    <w:p w:rsidR="00240560" w:rsidRPr="00240560" w:rsidRDefault="00240560" w:rsidP="004977B7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240560">
        <w:rPr>
          <w:rFonts w:ascii="仿宋_GB2312" w:eastAsia="仿宋_GB2312" w:hint="eastAsia"/>
          <w:sz w:val="32"/>
          <w:szCs w:val="32"/>
        </w:rPr>
        <w:t>宗旨意识强，全心全意服务师生，工作中能吃苦耐劳，甘于奉献，领导同事口碑好, 民主评议党员优秀；</w:t>
      </w:r>
    </w:p>
    <w:p w:rsidR="00240560" w:rsidRPr="00240560" w:rsidRDefault="00240560" w:rsidP="004977B7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240560">
        <w:rPr>
          <w:rFonts w:ascii="仿宋_GB2312" w:eastAsia="仿宋_GB2312" w:hint="eastAsia"/>
          <w:sz w:val="32"/>
          <w:szCs w:val="32"/>
        </w:rPr>
        <w:t>业务能力强，工作业绩好，精通岗位业务，工作效率高，干一行，爱一行</w:t>
      </w:r>
      <w:r w:rsidR="00B83AA2">
        <w:rPr>
          <w:rFonts w:ascii="仿宋_GB2312" w:eastAsia="仿宋_GB2312" w:hint="eastAsia"/>
          <w:sz w:val="32"/>
          <w:szCs w:val="32"/>
        </w:rPr>
        <w:t>，</w:t>
      </w:r>
      <w:r w:rsidR="00B83AA2" w:rsidRPr="003103C3">
        <w:rPr>
          <w:rFonts w:ascii="仿宋_GB2312" w:eastAsia="仿宋_GB2312" w:hint="eastAsia"/>
          <w:sz w:val="32"/>
          <w:szCs w:val="32"/>
        </w:rPr>
        <w:t>比忠诚、比学习、比服务、比干劲、比奉献</w:t>
      </w:r>
      <w:r w:rsidR="00B83AA2">
        <w:rPr>
          <w:rFonts w:ascii="仿宋_GB2312" w:eastAsia="仿宋_GB2312" w:hint="eastAsia"/>
          <w:sz w:val="32"/>
          <w:szCs w:val="32"/>
        </w:rPr>
        <w:t>表现突出；</w:t>
      </w:r>
    </w:p>
    <w:p w:rsidR="00675B16" w:rsidRDefault="00240560" w:rsidP="004977B7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240560">
        <w:rPr>
          <w:rFonts w:ascii="仿宋_GB2312" w:eastAsia="仿宋_GB2312" w:hint="eastAsia"/>
          <w:sz w:val="32"/>
          <w:szCs w:val="32"/>
        </w:rPr>
        <w:t>遵纪守法，能遵守廉洁自律的各项规定，无违法违纪现象。</w:t>
      </w:r>
    </w:p>
    <w:p w:rsidR="00240560" w:rsidRPr="00240560" w:rsidRDefault="00240560" w:rsidP="004977B7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40560">
        <w:rPr>
          <w:rFonts w:ascii="黑体" w:eastAsia="黑体" w:hAnsi="黑体" w:hint="eastAsia"/>
          <w:sz w:val="32"/>
          <w:szCs w:val="32"/>
        </w:rPr>
        <w:t>三、评选办法</w:t>
      </w:r>
    </w:p>
    <w:p w:rsidR="00240560" w:rsidRPr="00240560" w:rsidRDefault="00240560" w:rsidP="000163BD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40560">
        <w:rPr>
          <w:rFonts w:ascii="仿宋_GB2312" w:eastAsia="仿宋_GB2312" w:hint="eastAsia"/>
          <w:sz w:val="32"/>
          <w:szCs w:val="32"/>
        </w:rPr>
        <w:t>（一）推荐人选。党员</w:t>
      </w:r>
      <w:r>
        <w:rPr>
          <w:rFonts w:ascii="仿宋_GB2312" w:eastAsia="仿宋_GB2312" w:hint="eastAsia"/>
          <w:sz w:val="32"/>
          <w:szCs w:val="32"/>
        </w:rPr>
        <w:t>先锋岗</w:t>
      </w:r>
      <w:r w:rsidRPr="00240560">
        <w:rPr>
          <w:rFonts w:ascii="仿宋_GB2312" w:eastAsia="仿宋_GB2312" w:hint="eastAsia"/>
          <w:sz w:val="32"/>
          <w:szCs w:val="32"/>
        </w:rPr>
        <w:t>创建以支部为单位，党支部书记为主要责任人，</w:t>
      </w:r>
      <w:r w:rsidR="00293C5B">
        <w:rPr>
          <w:rFonts w:ascii="仿宋_GB2312" w:eastAsia="仿宋_GB2312" w:hint="eastAsia"/>
          <w:sz w:val="32"/>
          <w:szCs w:val="32"/>
        </w:rPr>
        <w:t>以支部党员人数的15%</w:t>
      </w:r>
      <w:r w:rsidRPr="00240560">
        <w:rPr>
          <w:rFonts w:ascii="仿宋_GB2312" w:eastAsia="仿宋_GB2312" w:hint="eastAsia"/>
          <w:sz w:val="32"/>
          <w:szCs w:val="32"/>
        </w:rPr>
        <w:t>推荐党员</w:t>
      </w:r>
      <w:r w:rsidR="00293C5B">
        <w:rPr>
          <w:rFonts w:ascii="仿宋_GB2312" w:eastAsia="仿宋_GB2312" w:hint="eastAsia"/>
          <w:sz w:val="32"/>
          <w:szCs w:val="32"/>
        </w:rPr>
        <w:t>先锋岗</w:t>
      </w:r>
      <w:r w:rsidRPr="00240560">
        <w:rPr>
          <w:rFonts w:ascii="仿宋_GB2312" w:eastAsia="仿宋_GB2312" w:hint="eastAsia"/>
          <w:sz w:val="32"/>
          <w:szCs w:val="32"/>
        </w:rPr>
        <w:t>人选</w:t>
      </w:r>
      <w:r w:rsidR="00F17962">
        <w:rPr>
          <w:rFonts w:ascii="仿宋_GB2312" w:eastAsia="仿宋_GB2312" w:hint="eastAsia"/>
          <w:sz w:val="32"/>
          <w:szCs w:val="32"/>
        </w:rPr>
        <w:t>并填报《</w:t>
      </w:r>
      <w:r w:rsidR="000163BD" w:rsidRPr="000163BD">
        <w:rPr>
          <w:rFonts w:ascii="仿宋_GB2312" w:eastAsia="仿宋_GB2312" w:hint="eastAsia"/>
          <w:sz w:val="32"/>
          <w:szCs w:val="32"/>
        </w:rPr>
        <w:t>“不忘初心跟党走、牢记使命见行动”机关党员先锋岗</w:t>
      </w:r>
      <w:r w:rsidR="000163BD">
        <w:rPr>
          <w:rFonts w:ascii="仿宋_GB2312" w:eastAsia="仿宋_GB2312" w:hint="eastAsia"/>
          <w:sz w:val="32"/>
          <w:szCs w:val="32"/>
        </w:rPr>
        <w:t>申报表</w:t>
      </w:r>
      <w:r w:rsidR="00F17962">
        <w:rPr>
          <w:rFonts w:ascii="仿宋_GB2312" w:eastAsia="仿宋_GB2312" w:hint="eastAsia"/>
          <w:sz w:val="32"/>
          <w:szCs w:val="32"/>
        </w:rPr>
        <w:t>》（</w:t>
      </w:r>
      <w:r w:rsidR="00B23D5A">
        <w:rPr>
          <w:rFonts w:ascii="仿宋_GB2312" w:eastAsia="仿宋_GB2312" w:hint="eastAsia"/>
          <w:sz w:val="32"/>
          <w:szCs w:val="32"/>
        </w:rPr>
        <w:t>见附件</w:t>
      </w:r>
      <w:r w:rsidR="00F17962">
        <w:rPr>
          <w:rFonts w:ascii="仿宋_GB2312" w:eastAsia="仿宋_GB2312" w:hint="eastAsia"/>
          <w:sz w:val="32"/>
          <w:szCs w:val="32"/>
        </w:rPr>
        <w:t>）</w:t>
      </w:r>
      <w:r w:rsidR="000163BD">
        <w:rPr>
          <w:rFonts w:ascii="仿宋_GB2312" w:eastAsia="仿宋_GB2312" w:hint="eastAsia"/>
          <w:sz w:val="32"/>
          <w:szCs w:val="32"/>
        </w:rPr>
        <w:t>，另</w:t>
      </w:r>
      <w:r w:rsidR="008E532F">
        <w:rPr>
          <w:rFonts w:ascii="仿宋_GB2312" w:eastAsia="仿宋_GB2312" w:hint="eastAsia"/>
          <w:sz w:val="32"/>
          <w:szCs w:val="32"/>
        </w:rPr>
        <w:t>提供个人先进事迹材料（1500字以内）</w:t>
      </w:r>
      <w:r w:rsidR="00CC76C3">
        <w:rPr>
          <w:rFonts w:ascii="仿宋_GB2312" w:eastAsia="仿宋_GB2312" w:hint="eastAsia"/>
          <w:sz w:val="32"/>
          <w:szCs w:val="32"/>
        </w:rPr>
        <w:t>，</w:t>
      </w:r>
      <w:r w:rsidRPr="00240560">
        <w:rPr>
          <w:rFonts w:ascii="仿宋_GB2312" w:eastAsia="仿宋_GB2312" w:hint="eastAsia"/>
          <w:sz w:val="32"/>
          <w:szCs w:val="32"/>
        </w:rPr>
        <w:t>此项工作在</w:t>
      </w:r>
      <w:r w:rsidR="00293C5B">
        <w:rPr>
          <w:rFonts w:ascii="仿宋_GB2312" w:eastAsia="仿宋_GB2312" w:hint="eastAsia"/>
          <w:sz w:val="32"/>
          <w:szCs w:val="32"/>
        </w:rPr>
        <w:t>12</w:t>
      </w:r>
      <w:r w:rsidRPr="00240560">
        <w:rPr>
          <w:rFonts w:ascii="仿宋_GB2312" w:eastAsia="仿宋_GB2312" w:hint="eastAsia"/>
          <w:sz w:val="32"/>
          <w:szCs w:val="32"/>
        </w:rPr>
        <w:t>月</w:t>
      </w:r>
      <w:r w:rsidR="006C1231">
        <w:rPr>
          <w:rFonts w:ascii="仿宋_GB2312" w:eastAsia="仿宋_GB2312" w:hint="eastAsia"/>
          <w:sz w:val="32"/>
          <w:szCs w:val="32"/>
        </w:rPr>
        <w:t>6</w:t>
      </w:r>
      <w:r w:rsidR="00293C5B">
        <w:rPr>
          <w:rFonts w:ascii="仿宋_GB2312" w:eastAsia="仿宋_GB2312" w:hint="eastAsia"/>
          <w:sz w:val="32"/>
          <w:szCs w:val="32"/>
        </w:rPr>
        <w:t>日</w:t>
      </w:r>
      <w:r w:rsidRPr="00240560">
        <w:rPr>
          <w:rFonts w:ascii="仿宋_GB2312" w:eastAsia="仿宋_GB2312" w:hint="eastAsia"/>
          <w:sz w:val="32"/>
          <w:szCs w:val="32"/>
        </w:rPr>
        <w:t>前完成。</w:t>
      </w:r>
    </w:p>
    <w:p w:rsidR="00240560" w:rsidRPr="00240560" w:rsidRDefault="00240560" w:rsidP="004977B7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40560">
        <w:rPr>
          <w:rFonts w:ascii="仿宋_GB2312" w:eastAsia="仿宋_GB2312" w:hint="eastAsia"/>
          <w:sz w:val="32"/>
          <w:szCs w:val="32"/>
        </w:rPr>
        <w:t>（二）评定岗位。在各党支部推荐的基础上，机关党</w:t>
      </w:r>
      <w:r w:rsidR="00293C5B">
        <w:rPr>
          <w:rFonts w:ascii="仿宋_GB2312" w:eastAsia="仿宋_GB2312" w:hint="eastAsia"/>
          <w:sz w:val="32"/>
          <w:szCs w:val="32"/>
        </w:rPr>
        <w:t>总支</w:t>
      </w:r>
      <w:r w:rsidR="000163BD">
        <w:rPr>
          <w:rFonts w:ascii="仿宋_GB2312" w:eastAsia="仿宋_GB2312" w:hint="eastAsia"/>
          <w:sz w:val="32"/>
          <w:szCs w:val="32"/>
        </w:rPr>
        <w:t>研究</w:t>
      </w:r>
      <w:r w:rsidRPr="00240560">
        <w:rPr>
          <w:rFonts w:ascii="仿宋_GB2312" w:eastAsia="仿宋_GB2312" w:hint="eastAsia"/>
          <w:sz w:val="32"/>
          <w:szCs w:val="32"/>
        </w:rPr>
        <w:t>确定党员</w:t>
      </w:r>
      <w:r w:rsidR="00293C5B">
        <w:rPr>
          <w:rFonts w:ascii="仿宋_GB2312" w:eastAsia="仿宋_GB2312" w:hint="eastAsia"/>
          <w:sz w:val="32"/>
          <w:szCs w:val="32"/>
        </w:rPr>
        <w:t>先锋</w:t>
      </w:r>
      <w:r w:rsidRPr="00240560">
        <w:rPr>
          <w:rFonts w:ascii="仿宋_GB2312" w:eastAsia="仿宋_GB2312" w:hint="eastAsia"/>
          <w:sz w:val="32"/>
          <w:szCs w:val="32"/>
        </w:rPr>
        <w:t>岗</w:t>
      </w:r>
      <w:r w:rsidR="00293C5B">
        <w:rPr>
          <w:rFonts w:ascii="仿宋_GB2312" w:eastAsia="仿宋_GB2312" w:hint="eastAsia"/>
          <w:sz w:val="32"/>
          <w:szCs w:val="32"/>
        </w:rPr>
        <w:t>并进行公示</w:t>
      </w:r>
      <w:r w:rsidR="000163BD">
        <w:rPr>
          <w:rFonts w:ascii="仿宋_GB2312" w:eastAsia="仿宋_GB2312" w:hint="eastAsia"/>
          <w:sz w:val="32"/>
          <w:szCs w:val="32"/>
        </w:rPr>
        <w:t>并在机关党总支网站</w:t>
      </w:r>
      <w:r w:rsidR="00EF3491">
        <w:rPr>
          <w:rFonts w:ascii="仿宋_GB2312" w:eastAsia="仿宋_GB2312" w:hint="eastAsia"/>
          <w:sz w:val="32"/>
          <w:szCs w:val="32"/>
        </w:rPr>
        <w:t>展示</w:t>
      </w:r>
      <w:r w:rsidR="000163BD">
        <w:rPr>
          <w:rFonts w:ascii="仿宋_GB2312" w:eastAsia="仿宋_GB2312" w:hint="eastAsia"/>
          <w:sz w:val="32"/>
          <w:szCs w:val="32"/>
        </w:rPr>
        <w:t>先锋岗党员先进事迹。</w:t>
      </w:r>
    </w:p>
    <w:p w:rsidR="00293C5B" w:rsidRDefault="00240560" w:rsidP="004977B7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40560">
        <w:rPr>
          <w:rFonts w:ascii="仿宋_GB2312" w:eastAsia="仿宋_GB2312" w:hint="eastAsia"/>
          <w:sz w:val="32"/>
          <w:szCs w:val="32"/>
        </w:rPr>
        <w:t>（三）岗位授牌。对公示无异议的</w:t>
      </w:r>
      <w:r w:rsidR="00E44DAF">
        <w:rPr>
          <w:rFonts w:ascii="仿宋_GB2312" w:eastAsia="仿宋_GB2312" w:hint="eastAsia"/>
          <w:sz w:val="32"/>
          <w:szCs w:val="32"/>
        </w:rPr>
        <w:t>党员先锋岗</w:t>
      </w:r>
      <w:r w:rsidRPr="00240560">
        <w:rPr>
          <w:rFonts w:ascii="仿宋_GB2312" w:eastAsia="仿宋_GB2312" w:hint="eastAsia"/>
          <w:sz w:val="32"/>
          <w:szCs w:val="32"/>
        </w:rPr>
        <w:t>授予标牌</w:t>
      </w:r>
      <w:r w:rsidR="00E44DAF">
        <w:rPr>
          <w:rFonts w:ascii="仿宋_GB2312" w:eastAsia="仿宋_GB2312" w:hint="eastAsia"/>
          <w:sz w:val="32"/>
          <w:szCs w:val="32"/>
        </w:rPr>
        <w:t>，</w:t>
      </w:r>
      <w:r w:rsidRPr="00240560">
        <w:rPr>
          <w:rFonts w:ascii="仿宋_GB2312" w:eastAsia="仿宋_GB2312" w:hint="eastAsia"/>
          <w:sz w:val="32"/>
          <w:szCs w:val="32"/>
        </w:rPr>
        <w:t>党员</w:t>
      </w:r>
      <w:r w:rsidR="00E44DAF">
        <w:rPr>
          <w:rFonts w:ascii="仿宋_GB2312" w:eastAsia="仿宋_GB2312" w:hint="eastAsia"/>
          <w:sz w:val="32"/>
          <w:szCs w:val="32"/>
        </w:rPr>
        <w:t>先锋岗自授牌之日起</w:t>
      </w:r>
      <w:r w:rsidRPr="00240560">
        <w:rPr>
          <w:rFonts w:ascii="仿宋_GB2312" w:eastAsia="仿宋_GB2312" w:hint="eastAsia"/>
          <w:sz w:val="32"/>
          <w:szCs w:val="32"/>
        </w:rPr>
        <w:t>公开</w:t>
      </w:r>
      <w:r w:rsidR="00E44DAF">
        <w:rPr>
          <w:rFonts w:ascii="仿宋_GB2312" w:eastAsia="仿宋_GB2312" w:hint="eastAsia"/>
          <w:sz w:val="32"/>
          <w:szCs w:val="32"/>
        </w:rPr>
        <w:t>展示党员先锋岗</w:t>
      </w:r>
      <w:r w:rsidRPr="00240560">
        <w:rPr>
          <w:rFonts w:ascii="仿宋_GB2312" w:eastAsia="仿宋_GB2312" w:hint="eastAsia"/>
          <w:sz w:val="32"/>
          <w:szCs w:val="32"/>
        </w:rPr>
        <w:t>标牌，自觉接受群众监督。</w:t>
      </w:r>
    </w:p>
    <w:p w:rsidR="00240560" w:rsidRPr="00240560" w:rsidRDefault="00240560" w:rsidP="004977B7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40560">
        <w:rPr>
          <w:rFonts w:ascii="仿宋_GB2312" w:eastAsia="仿宋_GB2312" w:hint="eastAsia"/>
          <w:sz w:val="32"/>
          <w:szCs w:val="32"/>
        </w:rPr>
        <w:t>（四）加强管理。</w:t>
      </w:r>
      <w:r w:rsidR="00293C5B">
        <w:rPr>
          <w:rFonts w:ascii="仿宋_GB2312" w:eastAsia="仿宋_GB2312" w:hint="eastAsia"/>
          <w:sz w:val="32"/>
          <w:szCs w:val="32"/>
        </w:rPr>
        <w:t>机关党总支对</w:t>
      </w:r>
      <w:r w:rsidRPr="00240560">
        <w:rPr>
          <w:rFonts w:ascii="仿宋_GB2312" w:eastAsia="仿宋_GB2312" w:hint="eastAsia"/>
          <w:sz w:val="32"/>
          <w:szCs w:val="32"/>
        </w:rPr>
        <w:t>党员</w:t>
      </w:r>
      <w:r w:rsidR="00E44DAF">
        <w:rPr>
          <w:rFonts w:ascii="仿宋_GB2312" w:eastAsia="仿宋_GB2312" w:hint="eastAsia"/>
          <w:sz w:val="32"/>
          <w:szCs w:val="32"/>
        </w:rPr>
        <w:t>先锋岗</w:t>
      </w:r>
      <w:r w:rsidR="00293C5B">
        <w:rPr>
          <w:rFonts w:ascii="仿宋_GB2312" w:eastAsia="仿宋_GB2312" w:hint="eastAsia"/>
          <w:sz w:val="32"/>
          <w:szCs w:val="32"/>
        </w:rPr>
        <w:t>实施动态管</w:t>
      </w:r>
      <w:r w:rsidR="00293C5B">
        <w:rPr>
          <w:rFonts w:ascii="仿宋_GB2312" w:eastAsia="仿宋_GB2312" w:hint="eastAsia"/>
          <w:sz w:val="32"/>
          <w:szCs w:val="32"/>
        </w:rPr>
        <w:lastRenderedPageBreak/>
        <w:t>理，</w:t>
      </w:r>
      <w:r w:rsidRPr="00240560">
        <w:rPr>
          <w:rFonts w:ascii="仿宋_GB2312" w:eastAsia="仿宋_GB2312" w:hint="eastAsia"/>
          <w:sz w:val="32"/>
          <w:szCs w:val="32"/>
        </w:rPr>
        <w:t>发现问题及时督促整改，对不符合</w:t>
      </w:r>
      <w:r w:rsidR="00293C5B">
        <w:rPr>
          <w:rFonts w:ascii="仿宋_GB2312" w:eastAsia="仿宋_GB2312" w:hint="eastAsia"/>
          <w:sz w:val="32"/>
          <w:szCs w:val="32"/>
        </w:rPr>
        <w:t>党员先锋岗</w:t>
      </w:r>
      <w:r w:rsidRPr="00240560">
        <w:rPr>
          <w:rFonts w:ascii="仿宋_GB2312" w:eastAsia="仿宋_GB2312" w:hint="eastAsia"/>
          <w:sz w:val="32"/>
          <w:szCs w:val="32"/>
        </w:rPr>
        <w:t>标准的及时进行调整。</w:t>
      </w:r>
    </w:p>
    <w:p w:rsidR="00240560" w:rsidRDefault="00240560" w:rsidP="004977B7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40560">
        <w:rPr>
          <w:rFonts w:ascii="仿宋_GB2312" w:eastAsia="仿宋_GB2312" w:hint="eastAsia"/>
          <w:sz w:val="32"/>
          <w:szCs w:val="32"/>
        </w:rPr>
        <w:t>（五）表彰。</w:t>
      </w:r>
      <w:r w:rsidR="00293C5B">
        <w:rPr>
          <w:rFonts w:ascii="仿宋_GB2312" w:eastAsia="仿宋_GB2312" w:hint="eastAsia"/>
          <w:sz w:val="32"/>
          <w:szCs w:val="32"/>
        </w:rPr>
        <w:t>机关党总支对评选出的党员先锋岗进行统一表彰</w:t>
      </w:r>
      <w:r w:rsidRPr="00240560">
        <w:rPr>
          <w:rFonts w:ascii="仿宋_GB2312" w:eastAsia="仿宋_GB2312" w:hint="eastAsia"/>
          <w:sz w:val="32"/>
          <w:szCs w:val="32"/>
        </w:rPr>
        <w:t>。</w:t>
      </w:r>
    </w:p>
    <w:p w:rsidR="003A6589" w:rsidRDefault="00063145" w:rsidP="007026AB">
      <w:pPr>
        <w:widowControl/>
        <w:shd w:val="clear" w:color="auto" w:fill="FFFFFF"/>
        <w:spacing w:line="600" w:lineRule="atLeast"/>
        <w:ind w:firstLineChars="100" w:firstLine="32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  <w:r w:rsidR="007026AB" w:rsidRPr="007026AB">
        <w:rPr>
          <w:rFonts w:ascii="仿宋_GB2312" w:eastAsia="仿宋_GB2312" w:hAnsi="仿宋_GB2312" w:cs="仿宋_GB2312" w:hint="eastAsia"/>
          <w:kern w:val="0"/>
          <w:sz w:val="32"/>
          <w:szCs w:val="32"/>
        </w:rPr>
        <w:t>“不忘初心跟党走、牢记使命见行动”机关党员先锋岗申报表</w:t>
      </w:r>
    </w:p>
    <w:p w:rsidR="003A6589" w:rsidRDefault="003A6589" w:rsidP="003A6589">
      <w:pPr>
        <w:widowControl/>
        <w:shd w:val="clear" w:color="auto" w:fill="FFFFFF"/>
        <w:spacing w:line="60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A6589" w:rsidRDefault="003A6589" w:rsidP="003A6589">
      <w:pPr>
        <w:widowControl/>
        <w:shd w:val="clear" w:color="auto" w:fill="FFFFFF"/>
        <w:spacing w:line="600" w:lineRule="atLeast"/>
        <w:ind w:right="64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机关党总支</w:t>
      </w:r>
    </w:p>
    <w:p w:rsidR="003A6589" w:rsidRDefault="003A6589" w:rsidP="003A6589">
      <w:pPr>
        <w:widowControl/>
        <w:shd w:val="clear" w:color="auto" w:fill="FFFFFF"/>
        <w:spacing w:line="600" w:lineRule="atLeast"/>
        <w:ind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2019年11月28日</w:t>
      </w:r>
    </w:p>
    <w:p w:rsidR="003A6589" w:rsidRDefault="003A6589" w:rsidP="003A658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A6589" w:rsidRDefault="003A6589" w:rsidP="003A658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A6589" w:rsidRDefault="003A6589" w:rsidP="003A658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A6589" w:rsidRDefault="003A6589" w:rsidP="003A658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A6589" w:rsidRDefault="003A6589" w:rsidP="003A658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A6589" w:rsidRDefault="003A6589" w:rsidP="003A658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A6589" w:rsidRDefault="003A6589" w:rsidP="003A658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26AB" w:rsidRDefault="007026AB" w:rsidP="003A658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26AB" w:rsidRDefault="007026AB" w:rsidP="003A658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A6589" w:rsidRDefault="003A6589" w:rsidP="003A658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:rsidR="001734D5" w:rsidRDefault="00EE028D" w:rsidP="001734D5">
      <w:pPr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 w:rsidRPr="00EE028D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“不忘初心跟党走、牢记使命见行动”</w:t>
      </w:r>
    </w:p>
    <w:p w:rsidR="003A6589" w:rsidRPr="00574C9C" w:rsidRDefault="00EE028D" w:rsidP="001734D5">
      <w:pPr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 w:rsidRPr="00EE028D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机关党员先锋岗</w:t>
      </w:r>
      <w:r w:rsidR="003A6589" w:rsidRPr="00574C9C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申报表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069"/>
        <w:gridCol w:w="1141"/>
        <w:gridCol w:w="1453"/>
        <w:gridCol w:w="1612"/>
        <w:gridCol w:w="1453"/>
        <w:gridCol w:w="1612"/>
      </w:tblGrid>
      <w:tr w:rsidR="003A6589" w:rsidTr="005F3333">
        <w:trPr>
          <w:trHeight w:val="646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spacing w:line="380" w:lineRule="atLeas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姓 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spacing w:line="380" w:lineRule="atLeas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性 别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spacing w:line="380" w:lineRule="atLeas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6589" w:rsidTr="005F3333">
        <w:trPr>
          <w:trHeight w:val="654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spacing w:line="380" w:lineRule="atLeas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民 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spacing w:line="380" w:lineRule="atLeas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spacing w:line="380" w:lineRule="atLeas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入党时间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6589" w:rsidTr="005F3333">
        <w:trPr>
          <w:trHeight w:val="651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spacing w:line="380" w:lineRule="atLeas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工作岗位及职务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6589" w:rsidTr="005F3333">
        <w:trPr>
          <w:trHeight w:val="3777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spacing w:line="380" w:lineRule="atLeas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主要事迹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89" w:rsidRPr="00574C9C" w:rsidRDefault="003A6589" w:rsidP="00420788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6589" w:rsidTr="005F3333">
        <w:trPr>
          <w:trHeight w:val="170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89" w:rsidRPr="00574C9C" w:rsidRDefault="003A6589" w:rsidP="00420788">
            <w:pPr>
              <w:widowControl/>
              <w:spacing w:line="380" w:lineRule="atLeas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党支部推荐意见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89" w:rsidRPr="00574C9C" w:rsidRDefault="003A6589" w:rsidP="00420788">
            <w:pPr>
              <w:widowControl/>
              <w:spacing w:line="380" w:lineRule="atLeas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 </w:t>
            </w:r>
          </w:p>
          <w:p w:rsidR="003A6589" w:rsidRPr="00574C9C" w:rsidRDefault="003A6589" w:rsidP="00574C9C">
            <w:pPr>
              <w:widowControl/>
              <w:spacing w:line="380" w:lineRule="atLeast"/>
              <w:ind w:firstLineChars="1950" w:firstLine="507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（盖章）</w:t>
            </w:r>
          </w:p>
          <w:p w:rsidR="003A6589" w:rsidRPr="00574C9C" w:rsidRDefault="003A6589" w:rsidP="00574C9C">
            <w:pPr>
              <w:widowControl/>
              <w:spacing w:line="380" w:lineRule="atLeast"/>
              <w:ind w:firstLineChars="1700" w:firstLine="442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＿＿年＿＿月＿＿日</w:t>
            </w:r>
          </w:p>
        </w:tc>
      </w:tr>
      <w:tr w:rsidR="003A6589" w:rsidTr="005F3333">
        <w:trPr>
          <w:trHeight w:val="1866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C" w:rsidRDefault="003A6589" w:rsidP="00574C9C">
            <w:pPr>
              <w:widowControl/>
              <w:spacing w:line="380" w:lineRule="atLeas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机关</w:t>
            </w:r>
            <w:r w:rsidR="00574C9C"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党总支</w:t>
            </w:r>
          </w:p>
          <w:p w:rsidR="003A6589" w:rsidRPr="00574C9C" w:rsidRDefault="003A6589" w:rsidP="00574C9C">
            <w:pPr>
              <w:widowControl/>
              <w:spacing w:line="380" w:lineRule="atLeas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评定意见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89" w:rsidRPr="00574C9C" w:rsidRDefault="003A6589" w:rsidP="00420788">
            <w:pPr>
              <w:widowControl/>
              <w:spacing w:line="380" w:lineRule="atLeas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 </w:t>
            </w:r>
          </w:p>
          <w:p w:rsidR="003A6589" w:rsidRPr="00574C9C" w:rsidRDefault="003A6589" w:rsidP="00420788">
            <w:pPr>
              <w:widowControl/>
              <w:spacing w:line="380" w:lineRule="atLeast"/>
              <w:ind w:firstLine="570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（盖章）</w:t>
            </w:r>
          </w:p>
          <w:p w:rsidR="003A6589" w:rsidRPr="00574C9C" w:rsidRDefault="003A6589" w:rsidP="00574C9C">
            <w:pPr>
              <w:widowControl/>
              <w:spacing w:line="380" w:lineRule="atLeast"/>
              <w:ind w:firstLineChars="1700" w:firstLine="442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574C9C">
              <w:rPr>
                <w:rFonts w:ascii="仿宋_GB2312" w:eastAsia="仿宋_GB2312" w:hAnsi="仿宋_GB2312" w:cs="仿宋_GB2312" w:hint="eastAsia"/>
                <w:spacing w:val="-20"/>
                <w:kern w:val="0"/>
                <w:sz w:val="30"/>
                <w:szCs w:val="30"/>
              </w:rPr>
              <w:t>＿＿年＿＿月＿＿日</w:t>
            </w:r>
          </w:p>
        </w:tc>
      </w:tr>
    </w:tbl>
    <w:p w:rsidR="003A6589" w:rsidRPr="00574C9C" w:rsidRDefault="003A6589" w:rsidP="005F3333">
      <w:pPr>
        <w:spacing w:line="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3A6589" w:rsidRPr="00574C9C" w:rsidSect="00082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0D7" w:rsidRDefault="00F940D7" w:rsidP="00675B16">
      <w:pPr>
        <w:spacing w:after="0" w:line="240" w:lineRule="auto"/>
      </w:pPr>
      <w:r>
        <w:separator/>
      </w:r>
    </w:p>
  </w:endnote>
  <w:endnote w:type="continuationSeparator" w:id="1">
    <w:p w:rsidR="00F940D7" w:rsidRDefault="00F940D7" w:rsidP="0067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0D7" w:rsidRDefault="00F940D7" w:rsidP="00675B16">
      <w:pPr>
        <w:spacing w:after="0" w:line="240" w:lineRule="auto"/>
      </w:pPr>
      <w:r>
        <w:separator/>
      </w:r>
    </w:p>
  </w:footnote>
  <w:footnote w:type="continuationSeparator" w:id="1">
    <w:p w:rsidR="00F940D7" w:rsidRDefault="00F940D7" w:rsidP="00675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B16"/>
    <w:rsid w:val="000163BD"/>
    <w:rsid w:val="00063145"/>
    <w:rsid w:val="000825CC"/>
    <w:rsid w:val="001734D5"/>
    <w:rsid w:val="001D0782"/>
    <w:rsid w:val="00233325"/>
    <w:rsid w:val="00240560"/>
    <w:rsid w:val="00270FC8"/>
    <w:rsid w:val="00293C5B"/>
    <w:rsid w:val="003103C3"/>
    <w:rsid w:val="003A6589"/>
    <w:rsid w:val="004977B7"/>
    <w:rsid w:val="005415FC"/>
    <w:rsid w:val="0054540A"/>
    <w:rsid w:val="00566246"/>
    <w:rsid w:val="00574C9C"/>
    <w:rsid w:val="005F3333"/>
    <w:rsid w:val="00675B16"/>
    <w:rsid w:val="006829E0"/>
    <w:rsid w:val="006C1231"/>
    <w:rsid w:val="007026AB"/>
    <w:rsid w:val="00837AF5"/>
    <w:rsid w:val="008E532F"/>
    <w:rsid w:val="0099069F"/>
    <w:rsid w:val="00A740AA"/>
    <w:rsid w:val="00B23D5A"/>
    <w:rsid w:val="00B83AA2"/>
    <w:rsid w:val="00BE6FC8"/>
    <w:rsid w:val="00C3408D"/>
    <w:rsid w:val="00C86972"/>
    <w:rsid w:val="00CC76C3"/>
    <w:rsid w:val="00D57649"/>
    <w:rsid w:val="00DF3263"/>
    <w:rsid w:val="00E44DAF"/>
    <w:rsid w:val="00EE028D"/>
    <w:rsid w:val="00EF3491"/>
    <w:rsid w:val="00EF70BA"/>
    <w:rsid w:val="00F17962"/>
    <w:rsid w:val="00F940D7"/>
    <w:rsid w:val="00FB51C8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16"/>
    <w:pPr>
      <w:widowControl w:val="0"/>
      <w:spacing w:after="200" w:line="276" w:lineRule="auto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B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B1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B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51</cp:revision>
  <cp:lastPrinted>2019-11-29T05:52:00Z</cp:lastPrinted>
  <dcterms:created xsi:type="dcterms:W3CDTF">2019-11-28T09:15:00Z</dcterms:created>
  <dcterms:modified xsi:type="dcterms:W3CDTF">2019-12-02T03:13:00Z</dcterms:modified>
</cp:coreProperties>
</file>